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67CA6412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7E4927">
        <w:rPr>
          <w:rFonts w:ascii="Arial" w:eastAsia="Times New Roman" w:hAnsi="Arial" w:cs="Arial"/>
          <w:b/>
          <w:bCs/>
          <w:color w:val="B31E2D"/>
          <w:sz w:val="42"/>
          <w:szCs w:val="42"/>
        </w:rPr>
        <w:t>5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5EF2B290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7E4927">
        <w:rPr>
          <w:rFonts w:ascii="Arial" w:eastAsia="Times New Roman" w:hAnsi="Arial" w:cs="Arial"/>
          <w:b/>
          <w:bCs/>
          <w:color w:val="B31E2D"/>
          <w:sz w:val="42"/>
          <w:szCs w:val="42"/>
        </w:rPr>
        <w:t>Perspective -Taking Pt. 1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7E4927">
        <w:rPr>
          <w:rFonts w:ascii="Arial" w:eastAsia="Times New Roman" w:hAnsi="Arial" w:cs="Arial"/>
          <w:b/>
          <w:bCs/>
          <w:color w:val="B31E2D"/>
          <w:sz w:val="42"/>
          <w:szCs w:val="42"/>
        </w:rPr>
        <w:t>5</w:t>
      </w:r>
    </w:p>
    <w:p w14:paraId="26D89BCE" w14:textId="4183D1F9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1st of 2 sessions on perspective-taking. Learning to understand others' perspectives is a fundamental social skill important for making friends, solving conflicts, and working in groups. In this session, we practice thinking about how different people might react differently to the same situation.</w:t>
      </w:r>
    </w:p>
    <w:p w14:paraId="791B1259" w14:textId="2F5AB976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AF7053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https://curriculum.characterstrong.com/ssel/grade-6-session-25/</w:t>
        </w:r>
      </w:hyperlink>
    </w:p>
    <w:p w14:paraId="4689B46A" w14:textId="77777777" w:rsidR="00815215" w:rsidRDefault="00815215" w:rsidP="00815215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43314774" w14:textId="124B7EFF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 w:rsidRPr="007E4927">
        <w:rPr>
          <w:rStyle w:val="mini-title"/>
          <w:rFonts w:ascii="Arial" w:hAnsi="Arial" w:cs="Arial"/>
          <w:b/>
          <w:bCs/>
          <w:color w:val="000000"/>
          <w:sz w:val="33"/>
          <w:szCs w:val="33"/>
          <w:highlight w:val="yellow"/>
          <w:bdr w:val="none" w:sz="0" w:space="0" w:color="auto" w:frame="1"/>
        </w:rPr>
        <w:t>Stop on Slide</w:t>
      </w: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33"/>
          <w:szCs w:val="33"/>
        </w:rPr>
        <w:t xml:space="preserve"> 26</w:t>
      </w:r>
    </w:p>
    <w:p w14:paraId="7553B0B5" w14:textId="77777777" w:rsidR="00815215" w:rsidRDefault="00815215" w:rsidP="00815215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5EDDE475" w14:textId="7136501B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groups of 4.</w:t>
      </w:r>
    </w:p>
    <w:p w14:paraId="4BAC0382" w14:textId="77777777" w:rsidR="00815215" w:rsidRDefault="00815215" w:rsidP="00815215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bookmarkStart w:id="0" w:name="_GoBack"/>
      <w:bookmarkEnd w:id="0"/>
    </w:p>
    <w:p w14:paraId="07FE4AAF" w14:textId="77777777" w:rsidR="007E4927" w:rsidRDefault="007E4927" w:rsidP="007E49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Other Notes: </w:t>
      </w:r>
      <w:r>
        <w:rPr>
          <w:rFonts w:ascii="Arial" w:hAnsi="Arial" w:cs="Arial"/>
          <w:color w:val="000000"/>
          <w:sz w:val="33"/>
          <w:szCs w:val="33"/>
        </w:rPr>
        <w:t>In the video, London and Sienna do a challenge while talking about moments that have challenged them.</w:t>
      </w:r>
    </w:p>
    <w:p w14:paraId="63BCB4A2" w14:textId="5D668CE3" w:rsidR="006636C3" w:rsidRDefault="006636C3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66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70F5C"/>
    <w:multiLevelType w:val="multilevel"/>
    <w:tmpl w:val="FC9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336664"/>
    <w:multiLevelType w:val="multilevel"/>
    <w:tmpl w:val="944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E7B71"/>
    <w:multiLevelType w:val="multilevel"/>
    <w:tmpl w:val="BD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A588C"/>
    <w:multiLevelType w:val="multilevel"/>
    <w:tmpl w:val="52C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1D50BF"/>
    <w:multiLevelType w:val="multilevel"/>
    <w:tmpl w:val="DAE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23"/>
  </w:num>
  <w:num w:numId="18">
    <w:abstractNumId w:val="4"/>
  </w:num>
  <w:num w:numId="19">
    <w:abstractNumId w:val="21"/>
  </w:num>
  <w:num w:numId="20">
    <w:abstractNumId w:val="19"/>
  </w:num>
  <w:num w:numId="21">
    <w:abstractNumId w:val="9"/>
  </w:num>
  <w:num w:numId="22">
    <w:abstractNumId w:val="20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55CB9"/>
    <w:rsid w:val="00175C49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636C3"/>
    <w:rsid w:val="00674AD3"/>
    <w:rsid w:val="00735E54"/>
    <w:rsid w:val="007A24BA"/>
    <w:rsid w:val="007A6930"/>
    <w:rsid w:val="007C260C"/>
    <w:rsid w:val="007D0321"/>
    <w:rsid w:val="007E4927"/>
    <w:rsid w:val="00815215"/>
    <w:rsid w:val="00840FF8"/>
    <w:rsid w:val="00862FD9"/>
    <w:rsid w:val="009560B9"/>
    <w:rsid w:val="00976044"/>
    <w:rsid w:val="009D7837"/>
    <w:rsid w:val="00A37EE2"/>
    <w:rsid w:val="00A942F7"/>
    <w:rsid w:val="00AB2F50"/>
    <w:rsid w:val="00B31EC7"/>
    <w:rsid w:val="00BF7F87"/>
    <w:rsid w:val="00C1489F"/>
    <w:rsid w:val="00C650AE"/>
    <w:rsid w:val="00CB3000"/>
    <w:rsid w:val="00CD79B7"/>
    <w:rsid w:val="00D30058"/>
    <w:rsid w:val="00D54DEA"/>
    <w:rsid w:val="00D920C8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http://purl.org/dc/elements/1.1/"/>
    <ds:schemaRef ds:uri="http://www.w3.org/XML/1998/namespace"/>
    <ds:schemaRef ds:uri="0a5e016c-eb9c-4f86-8ceb-dfaa9d88793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7201b0c-adcf-4746-87a2-065c581e48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2022-01-04T20:55:00Z</dcterms:created>
  <dcterms:modified xsi:type="dcterms:W3CDTF">2022-01-04T20:55:00Z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